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0A57" w14:textId="6B8A536C" w:rsidR="00AD54FD" w:rsidRDefault="00AD54FD" w:rsidP="006C5B57">
      <w:pPr>
        <w:pStyle w:val="Sous-titre"/>
        <w:spacing w:after="360"/>
        <w:ind w:left="1134" w:right="1133"/>
      </w:pPr>
      <w:r>
        <w:t>A</w:t>
      </w:r>
      <w:r w:rsidR="008C1759">
        <w:t>NNEXE</w:t>
      </w:r>
      <w:r w:rsidR="002E0DAE">
        <w:t xml:space="preserve"> 2</w:t>
      </w:r>
      <w:r w:rsidR="00CC67F8">
        <w:t>B</w:t>
      </w:r>
      <w:r>
        <w:t xml:space="preserve"> – </w:t>
      </w:r>
      <w:r w:rsidR="006C5B57" w:rsidRPr="006C5B57">
        <w:t>Démarche proposée pour la mise en place, la maintenance et l’évolution de la solution OASIS-OKAPI</w:t>
      </w:r>
      <w:r w:rsidR="004F4F2A" w:rsidRPr="004F4F2A">
        <w:t xml:space="preserve"> </w:t>
      </w:r>
    </w:p>
    <w:p w14:paraId="13BA71EE" w14:textId="3335812A" w:rsidR="00D406BC" w:rsidRPr="00D406BC" w:rsidRDefault="007367AC" w:rsidP="00D406BC">
      <w:r>
        <w:t>….</w:t>
      </w:r>
    </w:p>
    <w:p w14:paraId="7695468F" w14:textId="2BFAF4A1" w:rsidR="006D7CDC" w:rsidRDefault="006D7CDC" w:rsidP="002F6F84">
      <w:pPr>
        <w:pStyle w:val="Titre1"/>
      </w:pPr>
      <w:r>
        <w:t xml:space="preserve">Réunion de lancement sur le site du Département </w:t>
      </w:r>
    </w:p>
    <w:p w14:paraId="57C0C885" w14:textId="74A85C19" w:rsidR="006D7CDC" w:rsidRDefault="006D7CDC" w:rsidP="002F6F84">
      <w:pPr>
        <w:pStyle w:val="Titre1"/>
      </w:pPr>
      <w:r>
        <w:t xml:space="preserve">Reprise des données communiquées </w:t>
      </w:r>
    </w:p>
    <w:p w14:paraId="59249177" w14:textId="62DF0F22" w:rsidR="00047DE1" w:rsidRDefault="00047DE1" w:rsidP="00047DE1">
      <w:pPr>
        <w:pStyle w:val="Titre2"/>
      </w:pPr>
      <w:r>
        <w:t xml:space="preserve">Reprise des données </w:t>
      </w:r>
      <w:r w:rsidR="0025074A">
        <w:t>et intégration :</w:t>
      </w:r>
      <w:r>
        <w:t xml:space="preserve"> recensement </w:t>
      </w:r>
    </w:p>
    <w:p w14:paraId="6AED6941" w14:textId="1815BF09" w:rsidR="00047DE1" w:rsidRDefault="00047DE1" w:rsidP="00047DE1">
      <w:pPr>
        <w:pStyle w:val="Style2"/>
      </w:pPr>
      <w:r>
        <w:t>Documents communiqués par le Client</w:t>
      </w:r>
      <w:r w:rsidR="00981E03">
        <w:t xml:space="preserve"> </w:t>
      </w:r>
      <w:r w:rsidR="00981E03" w:rsidRPr="00981E03">
        <w:t>(</w:t>
      </w:r>
      <w:proofErr w:type="spellStart"/>
      <w:r w:rsidR="00981E03" w:rsidRPr="00981E03">
        <w:t>xls</w:t>
      </w:r>
      <w:proofErr w:type="spellEnd"/>
      <w:r w:rsidR="00981E03" w:rsidRPr="00981E03">
        <w:t xml:space="preserve">, </w:t>
      </w:r>
      <w:proofErr w:type="spellStart"/>
      <w:r w:rsidR="00981E03" w:rsidRPr="00981E03">
        <w:t>shp</w:t>
      </w:r>
      <w:proofErr w:type="spellEnd"/>
      <w:r w:rsidR="00981E03" w:rsidRPr="00981E03">
        <w:t xml:space="preserve">, </w:t>
      </w:r>
      <w:proofErr w:type="spellStart"/>
      <w:r w:rsidR="00981E03" w:rsidRPr="00981E03">
        <w:t>kml</w:t>
      </w:r>
      <w:proofErr w:type="spellEnd"/>
      <w:r w:rsidR="00981E03" w:rsidRPr="00981E03">
        <w:t>, …)</w:t>
      </w:r>
      <w:r>
        <w:t xml:space="preserve"> : Tableaux de données Excel exprimant les recensements existants, Répertoires des documents associés aux </w:t>
      </w:r>
      <w:r w:rsidRPr="00047DE1">
        <w:t>infrastructures</w:t>
      </w:r>
      <w:r>
        <w:t xml:space="preserve"> (photos, plans, plans DWG, rapports) : 1 répertoire par infrastructure.</w:t>
      </w:r>
    </w:p>
    <w:p w14:paraId="30EBD973" w14:textId="77777777" w:rsidR="00047DE1" w:rsidRDefault="00047DE1" w:rsidP="00047DE1">
      <w:pPr>
        <w:pStyle w:val="Style2"/>
      </w:pPr>
      <w:r>
        <w:t>Intégration des données dans le formalisme OASIS-OKAPI, avec le cas échéant extension du schéma conceptuel existant.</w:t>
      </w:r>
    </w:p>
    <w:p w14:paraId="6301EDE9" w14:textId="77777777" w:rsidR="00047DE1" w:rsidRDefault="00047DE1" w:rsidP="00047DE1">
      <w:pPr>
        <w:pStyle w:val="Style2"/>
      </w:pPr>
      <w:r>
        <w:t>Intégration dans le serveur SAAS de développement</w:t>
      </w:r>
    </w:p>
    <w:p w14:paraId="5C10FB61" w14:textId="224220CE" w:rsidR="00047DE1" w:rsidRDefault="00047DE1" w:rsidP="00047DE1">
      <w:pPr>
        <w:pStyle w:val="Titre2"/>
      </w:pPr>
      <w:r>
        <w:t xml:space="preserve">Reprise des données </w:t>
      </w:r>
      <w:r w:rsidR="00F66301">
        <w:t xml:space="preserve">et intégration : notation et </w:t>
      </w:r>
      <w:r>
        <w:t>surveillance</w:t>
      </w:r>
    </w:p>
    <w:p w14:paraId="12889C1F" w14:textId="7DF825C0" w:rsidR="00047DE1" w:rsidRDefault="00047DE1" w:rsidP="00047DE1">
      <w:pPr>
        <w:pStyle w:val="Style2"/>
      </w:pPr>
      <w:r>
        <w:t>Documents communiqués par le Client</w:t>
      </w:r>
      <w:r w:rsidR="00981E03">
        <w:t xml:space="preserve"> </w:t>
      </w:r>
      <w:r w:rsidR="00981E03" w:rsidRPr="00981E03">
        <w:t>(</w:t>
      </w:r>
      <w:proofErr w:type="spellStart"/>
      <w:r w:rsidR="00981E03" w:rsidRPr="00981E03">
        <w:t>xls</w:t>
      </w:r>
      <w:proofErr w:type="spellEnd"/>
      <w:r w:rsidR="00981E03" w:rsidRPr="00981E03">
        <w:t xml:space="preserve">, </w:t>
      </w:r>
      <w:proofErr w:type="spellStart"/>
      <w:r w:rsidR="00981E03" w:rsidRPr="00981E03">
        <w:t>shp</w:t>
      </w:r>
      <w:proofErr w:type="spellEnd"/>
      <w:r w:rsidR="00981E03" w:rsidRPr="00981E03">
        <w:t xml:space="preserve">, </w:t>
      </w:r>
      <w:proofErr w:type="spellStart"/>
      <w:r w:rsidR="00981E03" w:rsidRPr="00981E03">
        <w:t>kml</w:t>
      </w:r>
      <w:proofErr w:type="spellEnd"/>
      <w:r w:rsidR="00981E03" w:rsidRPr="00981E03">
        <w:t>, …)</w:t>
      </w:r>
      <w:r>
        <w:t xml:space="preserve"> : Tableaux de données Excel exprimant les visites réalisées et les notations associées, Modèles de plans de visite, Modèles IQOA, …</w:t>
      </w:r>
    </w:p>
    <w:p w14:paraId="1DDA099C" w14:textId="77777777" w:rsidR="00047DE1" w:rsidRDefault="00047DE1" w:rsidP="00047DE1">
      <w:pPr>
        <w:pStyle w:val="Style2"/>
      </w:pPr>
      <w:r>
        <w:t>Vérification des plans de visite proposés par TWS (IQOA, VAQOA, …) pour chaque domaine (OA, OPRN, …) et chaque type de visite (CA, IDP, VEP, VAI, …)</w:t>
      </w:r>
    </w:p>
    <w:p w14:paraId="50AF6FED" w14:textId="77777777" w:rsidR="00047DE1" w:rsidRDefault="00047DE1" w:rsidP="00047DE1">
      <w:pPr>
        <w:pStyle w:val="Style2"/>
      </w:pPr>
      <w:r>
        <w:t>Intégration dans le serveur SAAS de développement</w:t>
      </w:r>
    </w:p>
    <w:p w14:paraId="488BEFCA" w14:textId="4A37421F" w:rsidR="0025074A" w:rsidRDefault="0025074A" w:rsidP="001C65CB">
      <w:pPr>
        <w:pStyle w:val="Titre2"/>
      </w:pPr>
      <w:r>
        <w:t>Reprise des données et intégration : documents</w:t>
      </w:r>
    </w:p>
    <w:p w14:paraId="3395C6F4" w14:textId="797665DA" w:rsidR="0025074A" w:rsidRPr="0025074A" w:rsidRDefault="00981E03" w:rsidP="0025074A">
      <w:pPr>
        <w:pStyle w:val="Style2"/>
      </w:pPr>
      <w:r>
        <w:t>Documents communiqués par le Client</w:t>
      </w:r>
      <w:r w:rsidR="00814DC4">
        <w:t> : photos, plans, documents</w:t>
      </w:r>
    </w:p>
    <w:p w14:paraId="49D25381" w14:textId="4A62BA25" w:rsidR="00640D10" w:rsidRDefault="00640D10" w:rsidP="001C65CB">
      <w:pPr>
        <w:pStyle w:val="Titre2"/>
      </w:pPr>
      <w:r>
        <w:t xml:space="preserve">Mise au point </w:t>
      </w:r>
    </w:p>
    <w:p w14:paraId="24DA46B8" w14:textId="77777777" w:rsidR="00640D10" w:rsidRDefault="00640D10" w:rsidP="001C65CB">
      <w:pPr>
        <w:pStyle w:val="Style2"/>
      </w:pPr>
      <w:r>
        <w:t>La mise au point est effectuée sur les ouvrages représentatifs choisis par le Client.</w:t>
      </w:r>
    </w:p>
    <w:p w14:paraId="64D7C5ED" w14:textId="77777777" w:rsidR="00640D10" w:rsidRDefault="00640D10" w:rsidP="001C65CB">
      <w:pPr>
        <w:pStyle w:val="Style2"/>
      </w:pPr>
      <w:r>
        <w:t>Elle porte sur l’intégration des données : recensement, visites, notation.</w:t>
      </w:r>
    </w:p>
    <w:p w14:paraId="44D10112" w14:textId="77777777" w:rsidR="00640D10" w:rsidRDefault="00640D10" w:rsidP="001C65CB">
      <w:pPr>
        <w:pStyle w:val="Style2"/>
      </w:pPr>
      <w:r>
        <w:t>Elle est réalisée sur le serveur SAAS de développement.</w:t>
      </w:r>
    </w:p>
    <w:p w14:paraId="19D977CD" w14:textId="2DFA1B30" w:rsidR="006D7CDC" w:rsidRDefault="006D7CDC" w:rsidP="002F6F84">
      <w:pPr>
        <w:pStyle w:val="Titre1"/>
      </w:pPr>
      <w:r>
        <w:t xml:space="preserve">Mise en place des interopérabilités avec </w:t>
      </w:r>
      <w:proofErr w:type="gramStart"/>
      <w:r>
        <w:t>le  SIG</w:t>
      </w:r>
      <w:proofErr w:type="gramEnd"/>
      <w:r>
        <w:t xml:space="preserve">  </w:t>
      </w:r>
    </w:p>
    <w:p w14:paraId="626F5C19" w14:textId="07DCC3F8" w:rsidR="00083560" w:rsidRDefault="00162AA1" w:rsidP="00083560">
      <w:pPr>
        <w:pStyle w:val="Titre2"/>
      </w:pPr>
      <w:r>
        <w:t>Interopérabilité</w:t>
      </w:r>
      <w:r w:rsidR="00DC07BB">
        <w:t>s</w:t>
      </w:r>
      <w:r>
        <w:t xml:space="preserve"> </w:t>
      </w:r>
      <w:r w:rsidR="00DC07BB">
        <w:t>concernant le référentiel routier</w:t>
      </w:r>
    </w:p>
    <w:p w14:paraId="0704061B" w14:textId="051C29B5" w:rsidR="00DC07BB" w:rsidRDefault="004019F1" w:rsidP="00DC07BB">
      <w:pPr>
        <w:pStyle w:val="Titre2"/>
      </w:pPr>
      <w:r>
        <w:t>Interopérabilités concernant les services WFS/WMS de l’IGN</w:t>
      </w:r>
    </w:p>
    <w:p w14:paraId="470C97EC" w14:textId="145910C8" w:rsidR="004019F1" w:rsidRDefault="004019F1" w:rsidP="004019F1">
      <w:pPr>
        <w:pStyle w:val="Titre2"/>
      </w:pPr>
      <w:r>
        <w:t>…</w:t>
      </w:r>
    </w:p>
    <w:p w14:paraId="7DDD07B9" w14:textId="77777777" w:rsidR="004019F1" w:rsidRPr="004019F1" w:rsidRDefault="004019F1" w:rsidP="004019F1">
      <w:pPr>
        <w:pStyle w:val="Corps2"/>
      </w:pPr>
    </w:p>
    <w:p w14:paraId="46D5B303" w14:textId="5FAF1A25" w:rsidR="006D7CDC" w:rsidRDefault="006D7CDC" w:rsidP="002F6F84">
      <w:pPr>
        <w:pStyle w:val="Titre1"/>
      </w:pPr>
      <w:r>
        <w:lastRenderedPageBreak/>
        <w:t>Mise en place de la gestion des accès via Azure-AD</w:t>
      </w:r>
      <w:r w:rsidR="00EC447E">
        <w:rPr>
          <w:rStyle w:val="Appelnotedebasdep"/>
        </w:rPr>
        <w:footnoteReference w:id="1"/>
      </w:r>
    </w:p>
    <w:p w14:paraId="0F415522" w14:textId="5D13BCD4" w:rsidR="006D7CDC" w:rsidRDefault="006D7CDC" w:rsidP="002F6F84">
      <w:pPr>
        <w:pStyle w:val="Titre1"/>
      </w:pPr>
      <w:r>
        <w:t>Paramétrage Recensement, Surveillance, Configuration</w:t>
      </w:r>
    </w:p>
    <w:p w14:paraId="2CA54619" w14:textId="63794601" w:rsidR="00C67A4D" w:rsidRDefault="00C67A4D" w:rsidP="00C67A4D">
      <w:pPr>
        <w:pStyle w:val="Titre2"/>
      </w:pPr>
      <w:r>
        <w:t>Paramétrage Recensement</w:t>
      </w:r>
    </w:p>
    <w:p w14:paraId="3EBB58A0" w14:textId="61E75662" w:rsidR="00C67A4D" w:rsidRDefault="00C67A4D" w:rsidP="00C67A4D">
      <w:pPr>
        <w:pStyle w:val="Titre2"/>
      </w:pPr>
      <w:r>
        <w:t>Paramétrage Surveillance</w:t>
      </w:r>
    </w:p>
    <w:p w14:paraId="12EED479" w14:textId="76889AB3" w:rsidR="00162AA1" w:rsidRPr="00162AA1" w:rsidRDefault="00162AA1" w:rsidP="00162AA1">
      <w:pPr>
        <w:pStyle w:val="Titre2"/>
      </w:pPr>
      <w:proofErr w:type="spellStart"/>
      <w:r>
        <w:t>Paramérage</w:t>
      </w:r>
      <w:proofErr w:type="spellEnd"/>
      <w:r>
        <w:t xml:space="preserve"> Configuration</w:t>
      </w:r>
    </w:p>
    <w:p w14:paraId="586BA110" w14:textId="3BEEA77B" w:rsidR="006D7CDC" w:rsidRDefault="006D7CDC" w:rsidP="0072229F">
      <w:pPr>
        <w:pStyle w:val="Titre1"/>
      </w:pPr>
      <w:r>
        <w:t>Paramétrage de l’utilisation : SOA, Référent, Inspecteur, Bureau d'études, Consultation, …</w:t>
      </w:r>
    </w:p>
    <w:p w14:paraId="340EC6FE" w14:textId="79849648" w:rsidR="006D7CDC" w:rsidRDefault="00F61B98" w:rsidP="002F6F84">
      <w:pPr>
        <w:pStyle w:val="Titre1"/>
      </w:pPr>
      <w:r>
        <w:t>Mise au point</w:t>
      </w:r>
    </w:p>
    <w:p w14:paraId="4EA654AC" w14:textId="34D94163" w:rsidR="008767C6" w:rsidRPr="008767C6" w:rsidRDefault="00F61B98" w:rsidP="00F61B98">
      <w:pPr>
        <w:pStyle w:val="Style2"/>
      </w:pPr>
      <w:r>
        <w:t>Elle est réalisée dans le cadre de réunions TEAMS à distance avec responsable SOA (Sessions de 1h30)</w:t>
      </w:r>
    </w:p>
    <w:p w14:paraId="08BE9C74" w14:textId="0A25A411" w:rsidR="0041104B" w:rsidRDefault="0041104B" w:rsidP="002F6F84">
      <w:pPr>
        <w:pStyle w:val="Titre1"/>
      </w:pPr>
      <w:r w:rsidRPr="002F6F84">
        <w:t>Formation</w:t>
      </w:r>
    </w:p>
    <w:p w14:paraId="7EC7F788" w14:textId="29687B93" w:rsidR="001E2D8A" w:rsidRPr="001E2D8A" w:rsidRDefault="0017204F" w:rsidP="0017204F">
      <w:pPr>
        <w:pStyle w:val="Titre2"/>
      </w:pPr>
      <w:r>
        <w:t>Formation des utilisateurs</w:t>
      </w:r>
    </w:p>
    <w:p w14:paraId="237E5F59" w14:textId="7433F804" w:rsidR="006D7CDC" w:rsidRDefault="006D7CDC" w:rsidP="00047DE1">
      <w:pPr>
        <w:pStyle w:val="Style2"/>
      </w:pPr>
      <w:r w:rsidRPr="00EE01B2">
        <w:t>3 journées de formation d'utilisateurs réalisées à distance (sous la forme de 4 sessions séparées de 1h30)</w:t>
      </w:r>
    </w:p>
    <w:p w14:paraId="24B6DF9C" w14:textId="57EB8DC7" w:rsidR="00982EAB" w:rsidRPr="00EE01B2" w:rsidRDefault="00982EAB" w:rsidP="00982EAB">
      <w:pPr>
        <w:pStyle w:val="Titre2"/>
      </w:pPr>
      <w:r>
        <w:t>Formation des administrateurs</w:t>
      </w:r>
      <w:r w:rsidR="00A866DB">
        <w:rPr>
          <w:rStyle w:val="Appelnotedebasdep"/>
        </w:rPr>
        <w:footnoteReference w:id="2"/>
      </w:r>
    </w:p>
    <w:p w14:paraId="38E08435" w14:textId="3095AC28" w:rsidR="007504BD" w:rsidRDefault="007504BD" w:rsidP="005A3009">
      <w:pPr>
        <w:pStyle w:val="Titre1"/>
      </w:pPr>
      <w:r>
        <w:t>Déploiement</w:t>
      </w:r>
    </w:p>
    <w:p w14:paraId="0833A5CE" w14:textId="2D8E89EB" w:rsidR="007504BD" w:rsidRDefault="007504BD" w:rsidP="005A3009">
      <w:pPr>
        <w:pStyle w:val="Style2"/>
      </w:pPr>
      <w:r>
        <w:t xml:space="preserve">En mode SAAS, </w:t>
      </w:r>
      <w:r w:rsidR="00E75889">
        <w:t>le serveur de production est synchronisé par copie des données (DATA+DUMP+DOCUMENTS) avec le serveur SAAS de développement</w:t>
      </w:r>
      <w:r w:rsidR="00294A80">
        <w:t>.</w:t>
      </w:r>
    </w:p>
    <w:p w14:paraId="045AF3CE" w14:textId="4DA07BA0" w:rsidR="00294A80" w:rsidRDefault="00294A80" w:rsidP="005A3009">
      <w:pPr>
        <w:pStyle w:val="Style2"/>
      </w:pPr>
      <w:r>
        <w:t xml:space="preserve">En mode On </w:t>
      </w:r>
      <w:proofErr w:type="spellStart"/>
      <w:r>
        <w:t>premise</w:t>
      </w:r>
      <w:proofErr w:type="spellEnd"/>
      <w:r>
        <w:t xml:space="preserve">, </w:t>
      </w:r>
      <w:r w:rsidR="00C0660D">
        <w:t xml:space="preserve">le serveur on </w:t>
      </w:r>
      <w:proofErr w:type="spellStart"/>
      <w:r w:rsidR="00C0660D">
        <w:t>premise</w:t>
      </w:r>
      <w:proofErr w:type="spellEnd"/>
      <w:r w:rsidR="00C0660D">
        <w:t xml:space="preserve"> </w:t>
      </w:r>
      <w:r>
        <w:t xml:space="preserve">est synchronisé </w:t>
      </w:r>
      <w:r w:rsidR="00FA0C1C">
        <w:t>par copie des données</w:t>
      </w:r>
      <w:r w:rsidR="00A50444">
        <w:t xml:space="preserve"> (DATA+DUMP+DOCUMENTS)</w:t>
      </w:r>
      <w:r w:rsidR="00FA0C1C">
        <w:t xml:space="preserve"> </w:t>
      </w:r>
      <w:r>
        <w:t xml:space="preserve">avec </w:t>
      </w:r>
      <w:r w:rsidR="00C0660D">
        <w:t xml:space="preserve">le serveur SAAS de développement </w:t>
      </w:r>
      <w:r w:rsidR="0005023F">
        <w:t xml:space="preserve">avec la collaboration étroite </w:t>
      </w:r>
      <w:r w:rsidR="00DB7751">
        <w:t>de la DSI du Client, le serveur SAAS de développement étant utilisé comme référent</w:t>
      </w:r>
      <w:r w:rsidR="00535B74">
        <w:t>.</w:t>
      </w:r>
    </w:p>
    <w:p w14:paraId="188B906F" w14:textId="2014F6E7" w:rsidR="00BA4523" w:rsidRDefault="00BA4523" w:rsidP="005A3009">
      <w:pPr>
        <w:pStyle w:val="Titre1"/>
      </w:pPr>
      <w:r>
        <w:t>Maintenance et évolution</w:t>
      </w:r>
    </w:p>
    <w:p w14:paraId="008C376E" w14:textId="0B7F7EA5" w:rsidR="00BA4523" w:rsidRDefault="00BA4523" w:rsidP="005A3009">
      <w:pPr>
        <w:pStyle w:val="Style2"/>
      </w:pPr>
      <w:r>
        <w:t xml:space="preserve">En mode SAAS, </w:t>
      </w:r>
      <w:r w:rsidR="00C31A5F">
        <w:t xml:space="preserve">le Prestataire assure les opérations </w:t>
      </w:r>
      <w:r w:rsidR="007321E3">
        <w:t>de maintenance et d’évolutio</w:t>
      </w:r>
      <w:r w:rsidR="00902969">
        <w:t xml:space="preserve">n </w:t>
      </w:r>
      <w:r w:rsidR="00BD01B6">
        <w:t>sur le serveur SAAS de production.</w:t>
      </w:r>
    </w:p>
    <w:p w14:paraId="66E77D54" w14:textId="7CA70072" w:rsidR="00BD01B6" w:rsidRDefault="00BD01B6" w:rsidP="005A3009">
      <w:pPr>
        <w:pStyle w:val="Style2"/>
      </w:pPr>
      <w:r>
        <w:t xml:space="preserve">En mode On </w:t>
      </w:r>
      <w:proofErr w:type="spellStart"/>
      <w:r>
        <w:t>premise</w:t>
      </w:r>
      <w:proofErr w:type="spellEnd"/>
      <w:r>
        <w:t xml:space="preserve">, le Prestataire collabore </w:t>
      </w:r>
      <w:r w:rsidR="00693097">
        <w:t>avec la DSI du Client pour réaliser les opérations</w:t>
      </w:r>
      <w:r w:rsidR="00902969">
        <w:t xml:space="preserve"> de maintenance et d’évolution</w:t>
      </w:r>
      <w:r w:rsidR="00693097">
        <w:t xml:space="preserve"> sur le serveur on </w:t>
      </w:r>
      <w:proofErr w:type="spellStart"/>
      <w:r w:rsidR="00693097">
        <w:t>premise</w:t>
      </w:r>
      <w:proofErr w:type="spellEnd"/>
      <w:r w:rsidR="00316697">
        <w:t xml:space="preserve">, le serveur SAAS de développement étant utilisé comme </w:t>
      </w:r>
      <w:r w:rsidR="00DA007E">
        <w:t>modèle</w:t>
      </w:r>
      <w:r w:rsidR="00316697">
        <w:t>.</w:t>
      </w:r>
      <w:r w:rsidR="00676B62">
        <w:t xml:space="preserve"> Les données du serveur on </w:t>
      </w:r>
      <w:proofErr w:type="spellStart"/>
      <w:r w:rsidR="00676B62">
        <w:t>premise</w:t>
      </w:r>
      <w:proofErr w:type="spellEnd"/>
      <w:r w:rsidR="00676B62">
        <w:t xml:space="preserve"> sont communiquées </w:t>
      </w:r>
      <w:r w:rsidR="00D229AA">
        <w:t xml:space="preserve">à intervalles réguliers </w:t>
      </w:r>
      <w:r w:rsidR="00676B62">
        <w:t>par la DSI du Client au Prestataire</w:t>
      </w:r>
      <w:r w:rsidR="000D326B">
        <w:t xml:space="preserve"> pour actualiser le serveur SAAS </w:t>
      </w:r>
      <w:r w:rsidR="00E76598">
        <w:t>de développement</w:t>
      </w:r>
      <w:r w:rsidR="002908CE">
        <w:t>.</w:t>
      </w:r>
    </w:p>
    <w:p w14:paraId="4F1AC33A" w14:textId="3F1381DE" w:rsidR="00B96328" w:rsidRDefault="00B96328" w:rsidP="00B96328">
      <w:pPr>
        <w:pStyle w:val="Titre1"/>
      </w:pPr>
      <w:r>
        <w:lastRenderedPageBreak/>
        <w:t xml:space="preserve">Planning </w:t>
      </w:r>
    </w:p>
    <w:p w14:paraId="7F2998D8" w14:textId="5A345FAD" w:rsidR="00B96328" w:rsidRPr="00B96328" w:rsidRDefault="00B96328" w:rsidP="00B96328">
      <w:pPr>
        <w:pStyle w:val="Style1"/>
      </w:pPr>
      <w:r>
        <w:object w:dxaOrig="14678" w:dyaOrig="6689" w14:anchorId="2E45C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230.4pt" o:ole="">
            <v:imagedata r:id="rId8" o:title=""/>
          </v:shape>
          <o:OLEObject Type="Embed" ProgID="Excel.Sheet.8" ShapeID="_x0000_i1025" DrawAspect="Content" ObjectID="_1750159527" r:id="rId9"/>
        </w:object>
      </w:r>
    </w:p>
    <w:sectPr w:rsidR="00B96328" w:rsidRPr="00B96328" w:rsidSect="009D7844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/>
      <w:pgMar w:top="1134" w:right="851" w:bottom="1134" w:left="851" w:header="34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7BA8" w14:textId="77777777" w:rsidR="006033A1" w:rsidRDefault="006033A1">
      <w:r>
        <w:separator/>
      </w:r>
    </w:p>
  </w:endnote>
  <w:endnote w:type="continuationSeparator" w:id="0">
    <w:p w14:paraId="522F4629" w14:textId="77777777" w:rsidR="006033A1" w:rsidRDefault="006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10"/>
    </w:tblGrid>
    <w:tr w:rsidR="0076683D" w14:paraId="7B6A0B2F" w14:textId="77777777" w:rsidTr="0076683D">
      <w:tc>
        <w:tcPr>
          <w:tcW w:w="5211" w:type="dxa"/>
          <w:shd w:val="clear" w:color="auto" w:fill="4F81BD" w:themeFill="accent1"/>
        </w:tcPr>
        <w:p w14:paraId="7B6A0B2D" w14:textId="77777777" w:rsidR="0076683D" w:rsidRPr="0076683D" w:rsidRDefault="0076683D" w:rsidP="009A6500">
          <w:pPr>
            <w:pStyle w:val="Pieddepage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 xml:space="preserve">Page </w:t>
          </w:r>
          <w:r>
            <w:rPr>
              <w:b/>
              <w:color w:val="FFFFFF" w:themeColor="background1"/>
              <w:sz w:val="16"/>
            </w:rPr>
            <w:fldChar w:fldCharType="begin"/>
          </w:r>
          <w:r>
            <w:rPr>
              <w:b/>
              <w:color w:val="FFFFFF" w:themeColor="background1"/>
              <w:sz w:val="16"/>
            </w:rPr>
            <w:instrText xml:space="preserve"> PAGE  \* Arabic  \* MERGEFORMAT </w:instrText>
          </w:r>
          <w:r>
            <w:rPr>
              <w:b/>
              <w:color w:val="FFFFFF" w:themeColor="background1"/>
              <w:sz w:val="16"/>
            </w:rPr>
            <w:fldChar w:fldCharType="separate"/>
          </w:r>
          <w:r w:rsidR="00EB69CF">
            <w:rPr>
              <w:b/>
              <w:noProof/>
              <w:color w:val="FFFFFF" w:themeColor="background1"/>
              <w:sz w:val="16"/>
            </w:rPr>
            <w:t>7</w:t>
          </w:r>
          <w:r>
            <w:rPr>
              <w:b/>
              <w:color w:val="FFFFFF" w:themeColor="background1"/>
              <w:sz w:val="16"/>
            </w:rPr>
            <w:fldChar w:fldCharType="end"/>
          </w:r>
        </w:p>
      </w:tc>
      <w:tc>
        <w:tcPr>
          <w:tcW w:w="5210" w:type="dxa"/>
        </w:tcPr>
        <w:p w14:paraId="7B6A0B2E" w14:textId="0B658408" w:rsidR="0076683D" w:rsidRPr="00FB12AF" w:rsidRDefault="00FB12AF" w:rsidP="002D31E1">
          <w:pPr>
            <w:pStyle w:val="Pieddepage"/>
            <w:jc w:val="right"/>
            <w:rPr>
              <w:b/>
              <w:i/>
              <w:sz w:val="16"/>
            </w:rPr>
          </w:pPr>
          <w:r w:rsidRPr="00FB12AF">
            <w:rPr>
              <w:b/>
              <w:i/>
              <w:color w:val="0070C0"/>
              <w:sz w:val="16"/>
            </w:rPr>
            <w:t xml:space="preserve">Contrat </w:t>
          </w:r>
          <w:r w:rsidR="004A6940">
            <w:rPr>
              <w:b/>
              <w:i/>
              <w:color w:val="0070C0"/>
              <w:sz w:val="16"/>
            </w:rPr>
            <w:t>OASI</w:t>
          </w:r>
          <w:r w:rsidR="004A6940" w:rsidRPr="002C0B50">
            <w:rPr>
              <w:b/>
              <w:i/>
              <w:color w:val="0070C0"/>
              <w:sz w:val="16"/>
            </w:rPr>
            <w:t>S</w:t>
          </w:r>
          <w:r w:rsidR="004A6940">
            <w:rPr>
              <w:b/>
              <w:i/>
              <w:color w:val="0070C0"/>
              <w:sz w:val="16"/>
            </w:rPr>
            <w:t>-OKAPI</w:t>
          </w:r>
          <w:r w:rsidR="004A6940" w:rsidRPr="00FB12AF">
            <w:rPr>
              <w:b/>
              <w:i/>
              <w:color w:val="0070C0"/>
              <w:sz w:val="16"/>
            </w:rPr>
            <w:t xml:space="preserve"> </w:t>
          </w:r>
          <w:r w:rsidRPr="00FB12AF">
            <w:rPr>
              <w:b/>
              <w:i/>
              <w:color w:val="0070C0"/>
              <w:sz w:val="16"/>
            </w:rPr>
            <w:t>entre</w:t>
          </w:r>
          <w:r w:rsidR="002D31E1">
            <w:rPr>
              <w:b/>
              <w:i/>
              <w:color w:val="0070C0"/>
              <w:sz w:val="16"/>
            </w:rPr>
            <w:t> </w:t>
          </w:r>
          <w:r w:rsidR="006F26CC">
            <w:rPr>
              <w:b/>
              <w:i/>
              <w:color w:val="0070C0"/>
              <w:sz w:val="16"/>
            </w:rPr>
            <w:t xml:space="preserve">… </w:t>
          </w:r>
          <w:r w:rsidR="00A659C8">
            <w:rPr>
              <w:b/>
              <w:i/>
              <w:color w:val="0070C0"/>
              <w:sz w:val="16"/>
            </w:rPr>
            <w:t>et TWS</w:t>
          </w:r>
        </w:p>
      </w:tc>
    </w:tr>
  </w:tbl>
  <w:p w14:paraId="7B6A0B30" w14:textId="77777777" w:rsidR="004A40A9" w:rsidRDefault="004A40A9" w:rsidP="007668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10"/>
    </w:tblGrid>
    <w:tr w:rsidR="0076683D" w14:paraId="7B6A0B34" w14:textId="77777777" w:rsidTr="0076683D">
      <w:tc>
        <w:tcPr>
          <w:tcW w:w="5211" w:type="dxa"/>
          <w:shd w:val="clear" w:color="auto" w:fill="4F81BD" w:themeFill="accent1"/>
        </w:tcPr>
        <w:p w14:paraId="7B6A0B32" w14:textId="77777777" w:rsidR="0076683D" w:rsidRPr="0076683D" w:rsidRDefault="0076683D">
          <w:pPr>
            <w:pStyle w:val="Pieddepage"/>
            <w:rPr>
              <w:b/>
              <w:color w:val="FFFFFF" w:themeColor="background1"/>
              <w:sz w:val="16"/>
            </w:rPr>
          </w:pPr>
          <w:r>
            <w:rPr>
              <w:b/>
              <w:color w:val="FFFFFF" w:themeColor="background1"/>
              <w:sz w:val="16"/>
            </w:rPr>
            <w:t xml:space="preserve">Page </w:t>
          </w:r>
          <w:r>
            <w:rPr>
              <w:b/>
              <w:color w:val="FFFFFF" w:themeColor="background1"/>
              <w:sz w:val="16"/>
            </w:rPr>
            <w:fldChar w:fldCharType="begin"/>
          </w:r>
          <w:r>
            <w:rPr>
              <w:b/>
              <w:color w:val="FFFFFF" w:themeColor="background1"/>
              <w:sz w:val="16"/>
            </w:rPr>
            <w:instrText xml:space="preserve"> PAGE  \* Arabic  \* MERGEFORMAT </w:instrText>
          </w:r>
          <w:r>
            <w:rPr>
              <w:b/>
              <w:color w:val="FFFFFF" w:themeColor="background1"/>
              <w:sz w:val="16"/>
            </w:rPr>
            <w:fldChar w:fldCharType="separate"/>
          </w:r>
          <w:r w:rsidR="009D7844">
            <w:rPr>
              <w:b/>
              <w:noProof/>
              <w:color w:val="FFFFFF" w:themeColor="background1"/>
              <w:sz w:val="16"/>
            </w:rPr>
            <w:t>1</w:t>
          </w:r>
          <w:r>
            <w:rPr>
              <w:b/>
              <w:color w:val="FFFFFF" w:themeColor="background1"/>
              <w:sz w:val="16"/>
            </w:rPr>
            <w:fldChar w:fldCharType="end"/>
          </w:r>
        </w:p>
      </w:tc>
      <w:tc>
        <w:tcPr>
          <w:tcW w:w="5210" w:type="dxa"/>
        </w:tcPr>
        <w:p w14:paraId="7B6A0B33" w14:textId="77777777" w:rsidR="0076683D" w:rsidRDefault="002037AB" w:rsidP="009D7844">
          <w:pPr>
            <w:pStyle w:val="Pieddepage"/>
            <w:jc w:val="right"/>
            <w:rPr>
              <w:sz w:val="16"/>
            </w:rPr>
          </w:pPr>
          <w:r w:rsidRPr="00FB12AF">
            <w:rPr>
              <w:b/>
              <w:i/>
              <w:color w:val="0070C0"/>
              <w:sz w:val="16"/>
            </w:rPr>
            <w:t xml:space="preserve">Contrat de service </w:t>
          </w:r>
          <w:r w:rsidR="00F75A58">
            <w:rPr>
              <w:b/>
              <w:i/>
              <w:color w:val="0070C0"/>
              <w:sz w:val="16"/>
            </w:rPr>
            <w:t>OASIS</w:t>
          </w:r>
          <w:r w:rsidRPr="002C0B50">
            <w:rPr>
              <w:b/>
              <w:i/>
              <w:color w:val="0070C0"/>
              <w:sz w:val="16"/>
            </w:rPr>
            <w:t xml:space="preserve"> en mode SAAS</w:t>
          </w:r>
          <w:r w:rsidRPr="00FB12AF">
            <w:rPr>
              <w:b/>
              <w:i/>
              <w:color w:val="0070C0"/>
              <w:sz w:val="16"/>
            </w:rPr>
            <w:t xml:space="preserve"> entre le </w:t>
          </w:r>
          <w:r w:rsidR="00F75A58">
            <w:rPr>
              <w:b/>
              <w:i/>
              <w:color w:val="0070C0"/>
              <w:sz w:val="16"/>
            </w:rPr>
            <w:t xml:space="preserve">CD </w:t>
          </w:r>
          <w:r w:rsidR="009D7844">
            <w:rPr>
              <w:b/>
              <w:i/>
              <w:color w:val="0070C0"/>
              <w:sz w:val="16"/>
            </w:rPr>
            <w:t>19</w:t>
          </w:r>
          <w:r>
            <w:rPr>
              <w:b/>
              <w:i/>
              <w:color w:val="0070C0"/>
              <w:sz w:val="16"/>
            </w:rPr>
            <w:t xml:space="preserve"> et TWS</w:t>
          </w:r>
        </w:p>
      </w:tc>
    </w:tr>
  </w:tbl>
  <w:p w14:paraId="7B6A0B35" w14:textId="77777777" w:rsidR="004A40A9" w:rsidRDefault="004A40A9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CE69" w14:textId="77777777" w:rsidR="006033A1" w:rsidRDefault="006033A1">
      <w:r>
        <w:separator/>
      </w:r>
    </w:p>
  </w:footnote>
  <w:footnote w:type="continuationSeparator" w:id="0">
    <w:p w14:paraId="023148C5" w14:textId="77777777" w:rsidR="006033A1" w:rsidRDefault="006033A1">
      <w:r>
        <w:continuationSeparator/>
      </w:r>
    </w:p>
  </w:footnote>
  <w:footnote w:id="1">
    <w:p w14:paraId="5B8AE597" w14:textId="459DA1F6" w:rsidR="00EC447E" w:rsidRDefault="00EC447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C44FEF">
        <w:t>Uniquement si le système est installé en mode SAAS</w:t>
      </w:r>
    </w:p>
  </w:footnote>
  <w:footnote w:id="2">
    <w:p w14:paraId="3348360B" w14:textId="1CD5FA2F" w:rsidR="00A866DB" w:rsidRDefault="00A866DB">
      <w:pPr>
        <w:pStyle w:val="Notedebasdepage"/>
      </w:pPr>
      <w:r>
        <w:rPr>
          <w:rStyle w:val="Appelnotedebasdep"/>
        </w:rPr>
        <w:footnoteRef/>
      </w:r>
      <w:r>
        <w:t xml:space="preserve"> Uniquement </w:t>
      </w:r>
      <w:r w:rsidR="00C32DA2">
        <w:t xml:space="preserve">si le système est installé en mode On </w:t>
      </w:r>
      <w:proofErr w:type="spellStart"/>
      <w:r w:rsidR="00C32DA2">
        <w:t>Premise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0B2C" w14:textId="77777777" w:rsidR="0076683D" w:rsidRDefault="0076683D" w:rsidP="00EE7F21">
    <w:pPr>
      <w:pStyle w:val="En-tte"/>
      <w:spacing w:after="360"/>
      <w:ind w:left="-284" w:right="-284"/>
    </w:pPr>
    <w:r>
      <w:rPr>
        <w:noProof/>
      </w:rPr>
      <w:drawing>
        <wp:inline distT="0" distB="0" distL="0" distR="0" wp14:anchorId="7B6A0B36" wp14:editId="7B6A0B37">
          <wp:extent cx="734060" cy="360045"/>
          <wp:effectExtent l="0" t="0" r="8890" b="1905"/>
          <wp:docPr id="1" name="Image 1" descr="logo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0B31" w14:textId="77777777" w:rsidR="004A40A9" w:rsidRDefault="00DC4691">
    <w:pPr>
      <w:pStyle w:val="En-tte"/>
      <w:ind w:left="-284" w:right="140"/>
    </w:pPr>
    <w:r>
      <w:rPr>
        <w:noProof/>
      </w:rPr>
      <w:drawing>
        <wp:inline distT="0" distB="0" distL="0" distR="0" wp14:anchorId="7B6A0B38" wp14:editId="7B6A0B39">
          <wp:extent cx="1570355" cy="762000"/>
          <wp:effectExtent l="0" t="0" r="0" b="0"/>
          <wp:docPr id="2" name="Image 2" descr="logo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B8E81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48E3B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0C7B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2342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26153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03D2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9E6F4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127D0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0C0E6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2A4A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F7108"/>
    <w:multiLevelType w:val="hybridMultilevel"/>
    <w:tmpl w:val="7AF46A7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B9AB3C4">
      <w:numFmt w:val="bullet"/>
      <w:lvlText w:val=""/>
      <w:lvlJc w:val="left"/>
      <w:pPr>
        <w:ind w:left="4128" w:hanging="3408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2134DE"/>
    <w:multiLevelType w:val="hybridMultilevel"/>
    <w:tmpl w:val="BD329A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065B0"/>
    <w:multiLevelType w:val="hybridMultilevel"/>
    <w:tmpl w:val="348E8620"/>
    <w:lvl w:ilvl="0" w:tplc="1F58FA5E">
      <w:start w:val="1"/>
      <w:numFmt w:val="decimal"/>
      <w:pStyle w:val="Liste-numro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0E4117C2"/>
    <w:multiLevelType w:val="hybridMultilevel"/>
    <w:tmpl w:val="38FA4796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813D4"/>
    <w:multiLevelType w:val="hybridMultilevel"/>
    <w:tmpl w:val="C67067B0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60CA6"/>
    <w:multiLevelType w:val="hybridMultilevel"/>
    <w:tmpl w:val="4BD21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DB1204"/>
    <w:multiLevelType w:val="hybridMultilevel"/>
    <w:tmpl w:val="BFDCF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432BC"/>
    <w:multiLevelType w:val="multilevel"/>
    <w:tmpl w:val="A9D00CD8"/>
    <w:lvl w:ilvl="0">
      <w:start w:val="1"/>
      <w:numFmt w:val="decimal"/>
      <w:pStyle w:val="Titre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1D8C4C73"/>
    <w:multiLevelType w:val="hybridMultilevel"/>
    <w:tmpl w:val="32ECEB94"/>
    <w:lvl w:ilvl="0" w:tplc="A18045E4">
      <w:numFmt w:val="bullet"/>
      <w:lvlText w:val="•"/>
      <w:lvlJc w:val="left"/>
      <w:pPr>
        <w:ind w:left="3768" w:hanging="3408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A263C"/>
    <w:multiLevelType w:val="hybridMultilevel"/>
    <w:tmpl w:val="0E901C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34FBB"/>
    <w:multiLevelType w:val="hybridMultilevel"/>
    <w:tmpl w:val="FC4A320C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83400"/>
    <w:multiLevelType w:val="hybridMultilevel"/>
    <w:tmpl w:val="30CC49D6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D6210"/>
    <w:multiLevelType w:val="hybridMultilevel"/>
    <w:tmpl w:val="71B464A8"/>
    <w:lvl w:ilvl="0" w:tplc="A18045E4">
      <w:numFmt w:val="bullet"/>
      <w:lvlText w:val="•"/>
      <w:lvlJc w:val="left"/>
      <w:pPr>
        <w:ind w:left="3768" w:hanging="3408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B2C81"/>
    <w:multiLevelType w:val="hybridMultilevel"/>
    <w:tmpl w:val="0212A944"/>
    <w:lvl w:ilvl="0" w:tplc="A18045E4">
      <w:numFmt w:val="bullet"/>
      <w:lvlText w:val="•"/>
      <w:lvlJc w:val="left"/>
      <w:pPr>
        <w:ind w:left="3768" w:hanging="3408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5379D"/>
    <w:multiLevelType w:val="hybridMultilevel"/>
    <w:tmpl w:val="F5B25A72"/>
    <w:lvl w:ilvl="0" w:tplc="FF527946">
      <w:start w:val="1"/>
      <w:numFmt w:val="decimal"/>
      <w:lvlText w:val="%1-"/>
      <w:lvlJc w:val="left"/>
      <w:pPr>
        <w:ind w:left="3768" w:hanging="34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E4604"/>
    <w:multiLevelType w:val="hybridMultilevel"/>
    <w:tmpl w:val="FF9217A8"/>
    <w:lvl w:ilvl="0" w:tplc="BE66C22A">
      <w:start w:val="1"/>
      <w:numFmt w:val="bullet"/>
      <w:pStyle w:val="Enumr2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6" w15:restartNumberingAfterBreak="0">
    <w:nsid w:val="2B412697"/>
    <w:multiLevelType w:val="hybridMultilevel"/>
    <w:tmpl w:val="4BDA6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42190"/>
    <w:multiLevelType w:val="hybridMultilevel"/>
    <w:tmpl w:val="75C8EFCA"/>
    <w:lvl w:ilvl="0" w:tplc="B2921F66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CC12A">
      <w:start w:val="1"/>
      <w:numFmt w:val="bullet"/>
      <w:pStyle w:val="Style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20B2B"/>
    <w:multiLevelType w:val="hybridMultilevel"/>
    <w:tmpl w:val="3DBCE032"/>
    <w:lvl w:ilvl="0" w:tplc="FF527946">
      <w:start w:val="1"/>
      <w:numFmt w:val="decimal"/>
      <w:lvlText w:val="%1-"/>
      <w:lvlJc w:val="left"/>
      <w:pPr>
        <w:ind w:left="3768" w:hanging="34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40DB6"/>
    <w:multiLevelType w:val="hybridMultilevel"/>
    <w:tmpl w:val="3A428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A62CB4"/>
    <w:multiLevelType w:val="hybridMultilevel"/>
    <w:tmpl w:val="803E4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0F0FEB"/>
    <w:multiLevelType w:val="hybridMultilevel"/>
    <w:tmpl w:val="D1E8560A"/>
    <w:lvl w:ilvl="0" w:tplc="A18045E4">
      <w:numFmt w:val="bullet"/>
      <w:lvlText w:val="•"/>
      <w:lvlJc w:val="left"/>
      <w:pPr>
        <w:ind w:left="3768" w:hanging="3408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D1D1F"/>
    <w:multiLevelType w:val="hybridMultilevel"/>
    <w:tmpl w:val="F0B4DED8"/>
    <w:lvl w:ilvl="0" w:tplc="A18045E4">
      <w:numFmt w:val="bullet"/>
      <w:lvlText w:val="•"/>
      <w:lvlJc w:val="left"/>
      <w:pPr>
        <w:ind w:left="3768" w:hanging="3408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D305C"/>
    <w:multiLevelType w:val="hybridMultilevel"/>
    <w:tmpl w:val="8A0EC98A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0443A"/>
    <w:multiLevelType w:val="hybridMultilevel"/>
    <w:tmpl w:val="6316D4A2"/>
    <w:lvl w:ilvl="0" w:tplc="345C27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D6421"/>
    <w:multiLevelType w:val="hybridMultilevel"/>
    <w:tmpl w:val="39BA1D10"/>
    <w:lvl w:ilvl="0" w:tplc="A18045E4">
      <w:numFmt w:val="bullet"/>
      <w:lvlText w:val="•"/>
      <w:lvlJc w:val="left"/>
      <w:pPr>
        <w:ind w:left="3768" w:hanging="3408"/>
      </w:pPr>
      <w:rPr>
        <w:rFonts w:ascii="Calibri" w:eastAsia="Times New Roman" w:hAnsi="Calibri" w:cs="Calibri" w:hint="default"/>
      </w:rPr>
    </w:lvl>
    <w:lvl w:ilvl="1" w:tplc="040C000D">
      <w:start w:val="1"/>
      <w:numFmt w:val="bullet"/>
      <w:lvlText w:val=""/>
      <w:lvlJc w:val="left"/>
      <w:pPr>
        <w:ind w:left="4488" w:hanging="3408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EB0A0">
      <w:numFmt w:val="bullet"/>
      <w:lvlText w:val=""/>
      <w:lvlJc w:val="left"/>
      <w:pPr>
        <w:ind w:left="5928" w:hanging="3408"/>
      </w:pPr>
      <w:rPr>
        <w:rFonts w:ascii="Symbol" w:eastAsia="Times New Roman" w:hAnsi="Symbol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20191"/>
    <w:multiLevelType w:val="hybridMultilevel"/>
    <w:tmpl w:val="890C2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A34416"/>
    <w:multiLevelType w:val="hybridMultilevel"/>
    <w:tmpl w:val="728616F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614179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1D49C5"/>
    <w:multiLevelType w:val="hybridMultilevel"/>
    <w:tmpl w:val="77B83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E1FE4"/>
    <w:multiLevelType w:val="hybridMultilevel"/>
    <w:tmpl w:val="1112434A"/>
    <w:lvl w:ilvl="0" w:tplc="CB620384">
      <w:start w:val="1"/>
      <w:numFmt w:val="bullet"/>
      <w:pStyle w:val="Enumr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abstractNum w:abstractNumId="41" w15:restartNumberingAfterBreak="0">
    <w:nsid w:val="7638078C"/>
    <w:multiLevelType w:val="hybridMultilevel"/>
    <w:tmpl w:val="713A40F6"/>
    <w:lvl w:ilvl="0" w:tplc="1C266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6554C"/>
    <w:multiLevelType w:val="hybridMultilevel"/>
    <w:tmpl w:val="28942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15065">
    <w:abstractNumId w:val="40"/>
  </w:num>
  <w:num w:numId="2" w16cid:durableId="1634216293">
    <w:abstractNumId w:val="25"/>
  </w:num>
  <w:num w:numId="3" w16cid:durableId="529539490">
    <w:abstractNumId w:val="12"/>
  </w:num>
  <w:num w:numId="4" w16cid:durableId="769086355">
    <w:abstractNumId w:val="8"/>
  </w:num>
  <w:num w:numId="5" w16cid:durableId="231039763">
    <w:abstractNumId w:val="3"/>
  </w:num>
  <w:num w:numId="6" w16cid:durableId="2085226303">
    <w:abstractNumId w:val="2"/>
  </w:num>
  <w:num w:numId="7" w16cid:durableId="456608685">
    <w:abstractNumId w:val="1"/>
  </w:num>
  <w:num w:numId="8" w16cid:durableId="589892780">
    <w:abstractNumId w:val="0"/>
  </w:num>
  <w:num w:numId="9" w16cid:durableId="203493300">
    <w:abstractNumId w:val="9"/>
  </w:num>
  <w:num w:numId="10" w16cid:durableId="253128671">
    <w:abstractNumId w:val="7"/>
  </w:num>
  <w:num w:numId="11" w16cid:durableId="1141577286">
    <w:abstractNumId w:val="6"/>
  </w:num>
  <w:num w:numId="12" w16cid:durableId="1483544669">
    <w:abstractNumId w:val="5"/>
  </w:num>
  <w:num w:numId="13" w16cid:durableId="362437539">
    <w:abstractNumId w:val="4"/>
  </w:num>
  <w:num w:numId="14" w16cid:durableId="435365725">
    <w:abstractNumId w:val="34"/>
  </w:num>
  <w:num w:numId="15" w16cid:durableId="1100031166">
    <w:abstractNumId w:val="26"/>
  </w:num>
  <w:num w:numId="16" w16cid:durableId="946352832">
    <w:abstractNumId w:val="36"/>
  </w:num>
  <w:num w:numId="17" w16cid:durableId="916521847">
    <w:abstractNumId w:val="16"/>
  </w:num>
  <w:num w:numId="18" w16cid:durableId="1613318020">
    <w:abstractNumId w:val="39"/>
  </w:num>
  <w:num w:numId="19" w16cid:durableId="1342506916">
    <w:abstractNumId w:val="30"/>
  </w:num>
  <w:num w:numId="20" w16cid:durableId="134221616">
    <w:abstractNumId w:val="15"/>
  </w:num>
  <w:num w:numId="21" w16cid:durableId="1075862151">
    <w:abstractNumId w:val="24"/>
  </w:num>
  <w:num w:numId="22" w16cid:durableId="1490712281">
    <w:abstractNumId w:val="41"/>
  </w:num>
  <w:num w:numId="23" w16cid:durableId="158546094">
    <w:abstractNumId w:val="21"/>
  </w:num>
  <w:num w:numId="24" w16cid:durableId="121310234">
    <w:abstractNumId w:val="28"/>
  </w:num>
  <w:num w:numId="25" w16cid:durableId="1966766276">
    <w:abstractNumId w:val="20"/>
  </w:num>
  <w:num w:numId="26" w16cid:durableId="986786926">
    <w:abstractNumId w:val="14"/>
  </w:num>
  <w:num w:numId="27" w16cid:durableId="207450372">
    <w:abstractNumId w:val="33"/>
  </w:num>
  <w:num w:numId="28" w16cid:durableId="1139416396">
    <w:abstractNumId w:val="29"/>
  </w:num>
  <w:num w:numId="29" w16cid:durableId="455681358">
    <w:abstractNumId w:val="13"/>
  </w:num>
  <w:num w:numId="30" w16cid:durableId="329454445">
    <w:abstractNumId w:val="42"/>
  </w:num>
  <w:num w:numId="31" w16cid:durableId="232552058">
    <w:abstractNumId w:val="35"/>
  </w:num>
  <w:num w:numId="32" w16cid:durableId="326835199">
    <w:abstractNumId w:val="32"/>
  </w:num>
  <w:num w:numId="33" w16cid:durableId="904418139">
    <w:abstractNumId w:val="37"/>
  </w:num>
  <w:num w:numId="34" w16cid:durableId="1669668748">
    <w:abstractNumId w:val="11"/>
  </w:num>
  <w:num w:numId="35" w16cid:durableId="1299990024">
    <w:abstractNumId w:val="18"/>
  </w:num>
  <w:num w:numId="36" w16cid:durableId="860581828">
    <w:abstractNumId w:val="31"/>
  </w:num>
  <w:num w:numId="37" w16cid:durableId="1869102175">
    <w:abstractNumId w:val="22"/>
  </w:num>
  <w:num w:numId="38" w16cid:durableId="264920571">
    <w:abstractNumId w:val="19"/>
  </w:num>
  <w:num w:numId="39" w16cid:durableId="2030252796">
    <w:abstractNumId w:val="23"/>
  </w:num>
  <w:num w:numId="40" w16cid:durableId="1727415808">
    <w:abstractNumId w:val="27"/>
  </w:num>
  <w:num w:numId="41" w16cid:durableId="1396473520">
    <w:abstractNumId w:val="10"/>
  </w:num>
  <w:num w:numId="42" w16cid:durableId="616526343">
    <w:abstractNumId w:val="38"/>
  </w:num>
  <w:num w:numId="43" w16cid:durableId="74812041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9F"/>
    <w:rsid w:val="00031E96"/>
    <w:rsid w:val="000368A1"/>
    <w:rsid w:val="00047DE1"/>
    <w:rsid w:val="0005023F"/>
    <w:rsid w:val="000542BA"/>
    <w:rsid w:val="0006050B"/>
    <w:rsid w:val="00073A56"/>
    <w:rsid w:val="00083560"/>
    <w:rsid w:val="00085C2C"/>
    <w:rsid w:val="000A35BA"/>
    <w:rsid w:val="000B44AC"/>
    <w:rsid w:val="000B548E"/>
    <w:rsid w:val="000C4BCB"/>
    <w:rsid w:val="000D31E6"/>
    <w:rsid w:val="000D326B"/>
    <w:rsid w:val="000E3A93"/>
    <w:rsid w:val="000E7240"/>
    <w:rsid w:val="000F04AD"/>
    <w:rsid w:val="00104011"/>
    <w:rsid w:val="00113058"/>
    <w:rsid w:val="0014762B"/>
    <w:rsid w:val="00154779"/>
    <w:rsid w:val="001606A4"/>
    <w:rsid w:val="00162AA1"/>
    <w:rsid w:val="001647D5"/>
    <w:rsid w:val="0017204F"/>
    <w:rsid w:val="00177554"/>
    <w:rsid w:val="001875BC"/>
    <w:rsid w:val="001C54E4"/>
    <w:rsid w:val="001C65CB"/>
    <w:rsid w:val="001D2C1F"/>
    <w:rsid w:val="001D721F"/>
    <w:rsid w:val="001E0164"/>
    <w:rsid w:val="001E2D8A"/>
    <w:rsid w:val="002037AB"/>
    <w:rsid w:val="00210F5B"/>
    <w:rsid w:val="002153FD"/>
    <w:rsid w:val="00222296"/>
    <w:rsid w:val="00231D88"/>
    <w:rsid w:val="002364B7"/>
    <w:rsid w:val="0025053C"/>
    <w:rsid w:val="0025074A"/>
    <w:rsid w:val="00250759"/>
    <w:rsid w:val="0026112C"/>
    <w:rsid w:val="0027061C"/>
    <w:rsid w:val="00284D22"/>
    <w:rsid w:val="002908CE"/>
    <w:rsid w:val="00292C7A"/>
    <w:rsid w:val="00294A80"/>
    <w:rsid w:val="00295799"/>
    <w:rsid w:val="002A495F"/>
    <w:rsid w:val="002A6EDD"/>
    <w:rsid w:val="002C49BB"/>
    <w:rsid w:val="002C4EC9"/>
    <w:rsid w:val="002C70E3"/>
    <w:rsid w:val="002D29BA"/>
    <w:rsid w:val="002D31E1"/>
    <w:rsid w:val="002E0DAE"/>
    <w:rsid w:val="002F6F84"/>
    <w:rsid w:val="00311524"/>
    <w:rsid w:val="00315A8D"/>
    <w:rsid w:val="00316697"/>
    <w:rsid w:val="00320543"/>
    <w:rsid w:val="003438E7"/>
    <w:rsid w:val="00343E4F"/>
    <w:rsid w:val="00371B10"/>
    <w:rsid w:val="003A1C17"/>
    <w:rsid w:val="003B0C7E"/>
    <w:rsid w:val="003B2A02"/>
    <w:rsid w:val="003D48BC"/>
    <w:rsid w:val="003D6185"/>
    <w:rsid w:val="003D6216"/>
    <w:rsid w:val="003E543B"/>
    <w:rsid w:val="003E7005"/>
    <w:rsid w:val="0040117C"/>
    <w:rsid w:val="004019F1"/>
    <w:rsid w:val="00404A9D"/>
    <w:rsid w:val="0041104B"/>
    <w:rsid w:val="00430659"/>
    <w:rsid w:val="00443C7B"/>
    <w:rsid w:val="00462449"/>
    <w:rsid w:val="004665D6"/>
    <w:rsid w:val="00466A9B"/>
    <w:rsid w:val="004A40A9"/>
    <w:rsid w:val="004A6940"/>
    <w:rsid w:val="004C3B9D"/>
    <w:rsid w:val="004F01CE"/>
    <w:rsid w:val="004F4381"/>
    <w:rsid w:val="004F4F2A"/>
    <w:rsid w:val="00514D59"/>
    <w:rsid w:val="0051602C"/>
    <w:rsid w:val="00535B74"/>
    <w:rsid w:val="00537387"/>
    <w:rsid w:val="005376AA"/>
    <w:rsid w:val="005665E6"/>
    <w:rsid w:val="00566756"/>
    <w:rsid w:val="00593EEE"/>
    <w:rsid w:val="00597045"/>
    <w:rsid w:val="005A3009"/>
    <w:rsid w:val="005A514A"/>
    <w:rsid w:val="005A6C6D"/>
    <w:rsid w:val="005B56FC"/>
    <w:rsid w:val="005C4803"/>
    <w:rsid w:val="005C7073"/>
    <w:rsid w:val="005D3087"/>
    <w:rsid w:val="006033A1"/>
    <w:rsid w:val="00605B9D"/>
    <w:rsid w:val="0061337F"/>
    <w:rsid w:val="00614CE6"/>
    <w:rsid w:val="00617354"/>
    <w:rsid w:val="0062782C"/>
    <w:rsid w:val="00640D10"/>
    <w:rsid w:val="00653568"/>
    <w:rsid w:val="00654669"/>
    <w:rsid w:val="00676B62"/>
    <w:rsid w:val="006771AB"/>
    <w:rsid w:val="0069293C"/>
    <w:rsid w:val="00693097"/>
    <w:rsid w:val="006C5B57"/>
    <w:rsid w:val="006D18AC"/>
    <w:rsid w:val="006D7CDC"/>
    <w:rsid w:val="006E2BFA"/>
    <w:rsid w:val="006E69BE"/>
    <w:rsid w:val="006E6DAD"/>
    <w:rsid w:val="006F26CC"/>
    <w:rsid w:val="006F3EBB"/>
    <w:rsid w:val="0072229F"/>
    <w:rsid w:val="00731F16"/>
    <w:rsid w:val="007321E3"/>
    <w:rsid w:val="007367AC"/>
    <w:rsid w:val="007458FD"/>
    <w:rsid w:val="007504BD"/>
    <w:rsid w:val="00750DAF"/>
    <w:rsid w:val="00754856"/>
    <w:rsid w:val="00760D9B"/>
    <w:rsid w:val="00763959"/>
    <w:rsid w:val="0076683D"/>
    <w:rsid w:val="0079102C"/>
    <w:rsid w:val="007A0518"/>
    <w:rsid w:val="00814DC4"/>
    <w:rsid w:val="0082483D"/>
    <w:rsid w:val="0085036B"/>
    <w:rsid w:val="008612D2"/>
    <w:rsid w:val="00866AC7"/>
    <w:rsid w:val="008767C6"/>
    <w:rsid w:val="00881607"/>
    <w:rsid w:val="00882E64"/>
    <w:rsid w:val="0089409D"/>
    <w:rsid w:val="008B7F95"/>
    <w:rsid w:val="008C1759"/>
    <w:rsid w:val="008C1CCC"/>
    <w:rsid w:val="008C3792"/>
    <w:rsid w:val="008C3BEE"/>
    <w:rsid w:val="008E2DE3"/>
    <w:rsid w:val="008F3DB4"/>
    <w:rsid w:val="008F6D1B"/>
    <w:rsid w:val="008F7DE8"/>
    <w:rsid w:val="00902969"/>
    <w:rsid w:val="00907DF0"/>
    <w:rsid w:val="009148B3"/>
    <w:rsid w:val="00916579"/>
    <w:rsid w:val="00920063"/>
    <w:rsid w:val="009451B4"/>
    <w:rsid w:val="00960166"/>
    <w:rsid w:val="009648C0"/>
    <w:rsid w:val="00971C22"/>
    <w:rsid w:val="00981E03"/>
    <w:rsid w:val="00982EAB"/>
    <w:rsid w:val="00986EE3"/>
    <w:rsid w:val="009A0857"/>
    <w:rsid w:val="009B53D0"/>
    <w:rsid w:val="009B7AAF"/>
    <w:rsid w:val="009D7844"/>
    <w:rsid w:val="009E62A0"/>
    <w:rsid w:val="00A079AB"/>
    <w:rsid w:val="00A112FB"/>
    <w:rsid w:val="00A11CD2"/>
    <w:rsid w:val="00A160A0"/>
    <w:rsid w:val="00A1719A"/>
    <w:rsid w:val="00A278D8"/>
    <w:rsid w:val="00A40F6A"/>
    <w:rsid w:val="00A50444"/>
    <w:rsid w:val="00A63BFD"/>
    <w:rsid w:val="00A659C8"/>
    <w:rsid w:val="00A74848"/>
    <w:rsid w:val="00A768AA"/>
    <w:rsid w:val="00A838A5"/>
    <w:rsid w:val="00A84833"/>
    <w:rsid w:val="00A866DB"/>
    <w:rsid w:val="00AA315C"/>
    <w:rsid w:val="00AB4AB9"/>
    <w:rsid w:val="00AC5D45"/>
    <w:rsid w:val="00AD54FD"/>
    <w:rsid w:val="00AF1B2F"/>
    <w:rsid w:val="00B014ED"/>
    <w:rsid w:val="00B06EAF"/>
    <w:rsid w:val="00B141AF"/>
    <w:rsid w:val="00B1461C"/>
    <w:rsid w:val="00B216DC"/>
    <w:rsid w:val="00B35C38"/>
    <w:rsid w:val="00B41865"/>
    <w:rsid w:val="00B71251"/>
    <w:rsid w:val="00B92C85"/>
    <w:rsid w:val="00B96328"/>
    <w:rsid w:val="00B97236"/>
    <w:rsid w:val="00BA4523"/>
    <w:rsid w:val="00BA4B8D"/>
    <w:rsid w:val="00BB3D87"/>
    <w:rsid w:val="00BC56AD"/>
    <w:rsid w:val="00BD01B6"/>
    <w:rsid w:val="00BE5F0B"/>
    <w:rsid w:val="00BF567E"/>
    <w:rsid w:val="00C04F41"/>
    <w:rsid w:val="00C0660D"/>
    <w:rsid w:val="00C20AC4"/>
    <w:rsid w:val="00C31A5F"/>
    <w:rsid w:val="00C32DA2"/>
    <w:rsid w:val="00C36783"/>
    <w:rsid w:val="00C423BF"/>
    <w:rsid w:val="00C42FEC"/>
    <w:rsid w:val="00C44FEF"/>
    <w:rsid w:val="00C450AF"/>
    <w:rsid w:val="00C67A4D"/>
    <w:rsid w:val="00C724C4"/>
    <w:rsid w:val="00C75126"/>
    <w:rsid w:val="00C90249"/>
    <w:rsid w:val="00CA19F2"/>
    <w:rsid w:val="00CA724F"/>
    <w:rsid w:val="00CB2244"/>
    <w:rsid w:val="00CB66B6"/>
    <w:rsid w:val="00CC67F8"/>
    <w:rsid w:val="00CD3C5C"/>
    <w:rsid w:val="00D229AA"/>
    <w:rsid w:val="00D406BC"/>
    <w:rsid w:val="00D57DED"/>
    <w:rsid w:val="00D6766B"/>
    <w:rsid w:val="00DA007E"/>
    <w:rsid w:val="00DB4026"/>
    <w:rsid w:val="00DB7751"/>
    <w:rsid w:val="00DC07BB"/>
    <w:rsid w:val="00DC4691"/>
    <w:rsid w:val="00DD0862"/>
    <w:rsid w:val="00DD106A"/>
    <w:rsid w:val="00DE370B"/>
    <w:rsid w:val="00DF36E5"/>
    <w:rsid w:val="00E13569"/>
    <w:rsid w:val="00E13AE5"/>
    <w:rsid w:val="00E15D1A"/>
    <w:rsid w:val="00E1748C"/>
    <w:rsid w:val="00E22313"/>
    <w:rsid w:val="00E478D0"/>
    <w:rsid w:val="00E642B5"/>
    <w:rsid w:val="00E7119B"/>
    <w:rsid w:val="00E7136D"/>
    <w:rsid w:val="00E74C94"/>
    <w:rsid w:val="00E75889"/>
    <w:rsid w:val="00E76598"/>
    <w:rsid w:val="00EA1B3D"/>
    <w:rsid w:val="00EA6F1D"/>
    <w:rsid w:val="00EB629F"/>
    <w:rsid w:val="00EB69CF"/>
    <w:rsid w:val="00EC3414"/>
    <w:rsid w:val="00EC447E"/>
    <w:rsid w:val="00EC75E1"/>
    <w:rsid w:val="00EE01B2"/>
    <w:rsid w:val="00EE110C"/>
    <w:rsid w:val="00EE13D8"/>
    <w:rsid w:val="00EE4618"/>
    <w:rsid w:val="00EE7F21"/>
    <w:rsid w:val="00F03369"/>
    <w:rsid w:val="00F40A7E"/>
    <w:rsid w:val="00F527F2"/>
    <w:rsid w:val="00F60841"/>
    <w:rsid w:val="00F61B98"/>
    <w:rsid w:val="00F63D63"/>
    <w:rsid w:val="00F66301"/>
    <w:rsid w:val="00F72ADE"/>
    <w:rsid w:val="00F75A58"/>
    <w:rsid w:val="00F8594C"/>
    <w:rsid w:val="00FA0C1C"/>
    <w:rsid w:val="00FA744B"/>
    <w:rsid w:val="00FB12AF"/>
    <w:rsid w:val="00FB4CA4"/>
    <w:rsid w:val="00FC41DB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A0A57"/>
  <w15:docId w15:val="{EEFF22BE-BAEF-485D-9836-9C4C7BAB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FD"/>
    <w:pPr>
      <w:tabs>
        <w:tab w:val="left" w:pos="3402"/>
      </w:tabs>
    </w:pPr>
    <w:rPr>
      <w:rFonts w:ascii="Calibri" w:hAnsi="Calibri"/>
    </w:rPr>
  </w:style>
  <w:style w:type="paragraph" w:styleId="Titre1">
    <w:name w:val="heading 1"/>
    <w:basedOn w:val="Normal"/>
    <w:next w:val="Style1"/>
    <w:qFormat/>
    <w:rsid w:val="002F6F84"/>
    <w:pPr>
      <w:keepNext/>
      <w:keepLines/>
      <w:numPr>
        <w:numId w:val="43"/>
      </w:numPr>
      <w:spacing w:before="240" w:after="120"/>
      <w:outlineLvl w:val="0"/>
    </w:pPr>
    <w:rPr>
      <w:b/>
    </w:rPr>
  </w:style>
  <w:style w:type="paragraph" w:styleId="Titre2">
    <w:name w:val="heading 2"/>
    <w:basedOn w:val="Titre1"/>
    <w:next w:val="Corps2"/>
    <w:qFormat/>
    <w:rsid w:val="0017204F"/>
    <w:pPr>
      <w:numPr>
        <w:ilvl w:val="1"/>
      </w:numPr>
      <w:tabs>
        <w:tab w:val="clear" w:pos="3402"/>
        <w:tab w:val="left" w:pos="426"/>
      </w:tabs>
      <w:spacing w:before="180"/>
      <w:outlineLvl w:val="1"/>
    </w:pPr>
  </w:style>
  <w:style w:type="paragraph" w:styleId="Titre3">
    <w:name w:val="heading 3"/>
    <w:basedOn w:val="Titre2"/>
    <w:next w:val="Normal"/>
    <w:pPr>
      <w:outlineLvl w:val="2"/>
    </w:pPr>
    <w:rPr>
      <w:b w:val="0"/>
      <w:i/>
    </w:rPr>
  </w:style>
  <w:style w:type="paragraph" w:styleId="Titre4">
    <w:name w:val="heading 4"/>
    <w:basedOn w:val="Normal"/>
    <w:next w:val="Normal"/>
    <w:pPr>
      <w:keepNext/>
      <w:ind w:right="17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ind w:right="170"/>
      <w:jc w:val="right"/>
      <w:outlineLvl w:val="4"/>
    </w:pPr>
    <w:rPr>
      <w:b/>
      <w:bCs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pPr>
      <w:keepNext/>
      <w:spacing w:before="72" w:after="72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2">
    <w:name w:val="Corps2"/>
    <w:basedOn w:val="Normal"/>
    <w:pPr>
      <w:spacing w:after="72" w:line="200" w:lineRule="exact"/>
    </w:pPr>
  </w:style>
  <w:style w:type="paragraph" w:customStyle="1" w:styleId="Liste-numro">
    <w:name w:val="Liste-numéro"/>
    <w:basedOn w:val="Normal"/>
    <w:pPr>
      <w:numPr>
        <w:numId w:val="3"/>
      </w:numPr>
      <w:spacing w:after="72" w:line="200" w:lineRule="exact"/>
      <w:ind w:left="641" w:hanging="357"/>
    </w:pPr>
  </w:style>
  <w:style w:type="paragraph" w:customStyle="1" w:styleId="Normallettre">
    <w:name w:val="Normal lettre"/>
    <w:basedOn w:val="Normal"/>
    <w:pPr>
      <w:tabs>
        <w:tab w:val="clear" w:pos="3402"/>
        <w:tab w:val="left" w:pos="5670"/>
      </w:tabs>
      <w:ind w:left="1134" w:right="1134"/>
    </w:pPr>
    <w:rPr>
      <w:rFonts w:ascii="Helvetica" w:hAnsi="Helvetica"/>
    </w:rPr>
  </w:style>
  <w:style w:type="paragraph" w:styleId="Pieddepage">
    <w:name w:val="footer"/>
    <w:basedOn w:val="Normal"/>
    <w:semiHidden/>
    <w:pPr>
      <w:tabs>
        <w:tab w:val="center" w:pos="4253"/>
        <w:tab w:val="right" w:pos="8505"/>
      </w:tabs>
    </w:pPr>
  </w:style>
  <w:style w:type="paragraph" w:styleId="En-tte">
    <w:name w:val="header"/>
    <w:basedOn w:val="Normal"/>
    <w:semiHidden/>
    <w:pPr>
      <w:tabs>
        <w:tab w:val="clear" w:pos="3402"/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link w:val="NotedebasdepageCar"/>
    <w:semiHidden/>
  </w:style>
  <w:style w:type="paragraph" w:styleId="Retraitnormal">
    <w:name w:val="Normal Indent"/>
    <w:basedOn w:val="Normal"/>
    <w:next w:val="Normal"/>
    <w:semiHidden/>
    <w:pPr>
      <w:spacing w:after="72" w:line="200" w:lineRule="exact"/>
      <w:ind w:left="652"/>
    </w:pPr>
  </w:style>
  <w:style w:type="paragraph" w:styleId="Sous-titre">
    <w:name w:val="Subtitle"/>
    <w:basedOn w:val="Normal"/>
    <w:next w:val="Normal"/>
    <w:link w:val="Sous-titreCar"/>
    <w:qFormat/>
    <w:rsid w:val="00B71251"/>
    <w:pPr>
      <w:spacing w:before="240" w:after="480"/>
      <w:jc w:val="center"/>
      <w:outlineLvl w:val="0"/>
    </w:pPr>
    <w:rPr>
      <w:rFonts w:ascii="Arial Rounded MT Bold" w:hAnsi="Arial Rounded MT Bold" w:cs="Arial"/>
      <w:b/>
      <w:smallCaps/>
      <w:color w:val="0070C0"/>
      <w:sz w:val="32"/>
      <w:szCs w:val="32"/>
    </w:rPr>
  </w:style>
  <w:style w:type="paragraph" w:customStyle="1" w:styleId="Corps">
    <w:name w:val="Corps"/>
    <w:basedOn w:val="Normal"/>
    <w:pPr>
      <w:spacing w:before="240"/>
    </w:pPr>
  </w:style>
  <w:style w:type="paragraph" w:styleId="Titre">
    <w:name w:val="Title"/>
    <w:basedOn w:val="Normal"/>
    <w:next w:val="Corps"/>
    <w:qFormat/>
    <w:rsid w:val="00B71251"/>
    <w:pPr>
      <w:spacing w:before="240"/>
      <w:ind w:left="1985" w:right="1985"/>
      <w:jc w:val="center"/>
    </w:pPr>
    <w:rPr>
      <w:rFonts w:ascii="Arial Rounded MT Bold" w:hAnsi="Arial Rounded MT Bold" w:cs="Arial"/>
      <w:b/>
      <w:color w:val="0070C0"/>
      <w:sz w:val="40"/>
    </w:rPr>
  </w:style>
  <w:style w:type="paragraph" w:customStyle="1" w:styleId="Enumr">
    <w:name w:val="Enuméré"/>
    <w:basedOn w:val="Corps2"/>
    <w:pPr>
      <w:numPr>
        <w:numId w:val="1"/>
      </w:numPr>
      <w:tabs>
        <w:tab w:val="clear" w:pos="3402"/>
        <w:tab w:val="left" w:pos="284"/>
      </w:tabs>
    </w:pPr>
  </w:style>
  <w:style w:type="paragraph" w:customStyle="1" w:styleId="Enumr2">
    <w:name w:val="Enuméré2"/>
    <w:basedOn w:val="Enumr"/>
    <w:pPr>
      <w:numPr>
        <w:numId w:val="2"/>
      </w:numPr>
    </w:pPr>
  </w:style>
  <w:style w:type="character" w:styleId="Lienhypertexte">
    <w:name w:val="Hyperlink"/>
    <w:semiHidden/>
    <w:rPr>
      <w:color w:val="auto"/>
      <w:u w:val="none"/>
    </w:rPr>
  </w:style>
  <w:style w:type="character" w:customStyle="1" w:styleId="stylecourrierlectronique15">
    <w:name w:val="stylecourrierlectronique15"/>
    <w:rPr>
      <w:rFonts w:ascii="Arial" w:hAnsi="Arial" w:cs="Arial"/>
      <w:color w:val="000000"/>
      <w:sz w:val="20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Pr>
      <w:rFonts w:ascii="Arial" w:hAnsi="Arial" w:cs="Arial"/>
    </w:rPr>
  </w:style>
  <w:style w:type="paragraph" w:styleId="AdresseHTML">
    <w:name w:val="HTML Address"/>
    <w:basedOn w:val="Normal"/>
    <w:semiHidden/>
    <w:rPr>
      <w:i/>
      <w:iCs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semiHidden/>
    <w:pPr>
      <w:spacing w:after="120"/>
    </w:p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tabs>
        <w:tab w:val="clear" w:pos="3402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pPr>
      <w:tabs>
        <w:tab w:val="clear" w:pos="3402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pPr>
      <w:tabs>
        <w:tab w:val="clear" w:pos="3402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pPr>
      <w:tabs>
        <w:tab w:val="clear" w:pos="3402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pPr>
      <w:tabs>
        <w:tab w:val="clear" w:pos="3402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pPr>
      <w:tabs>
        <w:tab w:val="clear" w:pos="3402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pPr>
      <w:tabs>
        <w:tab w:val="clear" w:pos="3402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pPr>
      <w:tabs>
        <w:tab w:val="clear" w:pos="3402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pPr>
      <w:tabs>
        <w:tab w:val="clear" w:pos="3402"/>
      </w:tabs>
      <w:ind w:left="1800" w:hanging="200"/>
    </w:pPr>
  </w:style>
  <w:style w:type="paragraph" w:styleId="Lgende">
    <w:name w:val="caption"/>
    <w:basedOn w:val="Normal"/>
    <w:next w:val="Normal"/>
    <w:qFormat/>
    <w:rsid w:val="00882E64"/>
    <w:pPr>
      <w:spacing w:after="120"/>
    </w:pPr>
    <w:rPr>
      <w:b/>
      <w:bCs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numros">
    <w:name w:val="List Number"/>
    <w:basedOn w:val="Normal"/>
    <w:semiHidden/>
    <w:pPr>
      <w:numPr>
        <w:numId w:val="4"/>
      </w:numPr>
    </w:pPr>
  </w:style>
  <w:style w:type="paragraph" w:styleId="Listenumros2">
    <w:name w:val="List Number 2"/>
    <w:basedOn w:val="Normal"/>
    <w:semiHidden/>
    <w:pPr>
      <w:numPr>
        <w:numId w:val="5"/>
      </w:numPr>
    </w:pPr>
  </w:style>
  <w:style w:type="paragraph" w:styleId="Listenumros3">
    <w:name w:val="List Number 3"/>
    <w:basedOn w:val="Normal"/>
    <w:semiHidden/>
    <w:pPr>
      <w:numPr>
        <w:numId w:val="6"/>
      </w:numPr>
    </w:pPr>
  </w:style>
  <w:style w:type="paragraph" w:styleId="Listenumros4">
    <w:name w:val="List Number 4"/>
    <w:basedOn w:val="Normal"/>
    <w:semiHidden/>
    <w:pPr>
      <w:numPr>
        <w:numId w:val="7"/>
      </w:numPr>
    </w:pPr>
  </w:style>
  <w:style w:type="paragraph" w:styleId="Listenumros5">
    <w:name w:val="List Number 5"/>
    <w:basedOn w:val="Normal"/>
    <w:semiHidden/>
    <w:pPr>
      <w:numPr>
        <w:numId w:val="8"/>
      </w:numPr>
    </w:pPr>
  </w:style>
  <w:style w:type="paragraph" w:styleId="Listepuces">
    <w:name w:val="List Bullet"/>
    <w:basedOn w:val="Normal"/>
    <w:autoRedefine/>
    <w:semiHidden/>
    <w:pPr>
      <w:numPr>
        <w:numId w:val="9"/>
      </w:numPr>
    </w:pPr>
  </w:style>
  <w:style w:type="paragraph" w:styleId="Listepuces2">
    <w:name w:val="List Bullet 2"/>
    <w:basedOn w:val="Normal"/>
    <w:autoRedefine/>
    <w:semiHidden/>
    <w:pPr>
      <w:numPr>
        <w:numId w:val="10"/>
      </w:numPr>
    </w:pPr>
  </w:style>
  <w:style w:type="paragraph" w:styleId="Listepuces3">
    <w:name w:val="List Bullet 3"/>
    <w:basedOn w:val="Normal"/>
    <w:autoRedefine/>
    <w:semiHidden/>
    <w:pPr>
      <w:numPr>
        <w:numId w:val="11"/>
      </w:numPr>
    </w:pPr>
  </w:style>
  <w:style w:type="paragraph" w:styleId="Listepuces4">
    <w:name w:val="List Bullet 4"/>
    <w:basedOn w:val="Normal"/>
    <w:autoRedefine/>
    <w:semiHidden/>
    <w:pPr>
      <w:numPr>
        <w:numId w:val="12"/>
      </w:numPr>
    </w:pPr>
  </w:style>
  <w:style w:type="paragraph" w:styleId="Listepuces5">
    <w:name w:val="List Bullet 5"/>
    <w:basedOn w:val="Normal"/>
    <w:autoRedefine/>
    <w:semiHidden/>
    <w:pPr>
      <w:numPr>
        <w:numId w:val="13"/>
      </w:numPr>
    </w:p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centr">
    <w:name w:val="Block Text"/>
    <w:basedOn w:val="Normal"/>
    <w:semiHidden/>
    <w:pPr>
      <w:spacing w:after="120"/>
      <w:ind w:left="1440" w:right="1440"/>
    </w:pPr>
  </w:style>
  <w:style w:type="paragraph" w:styleId="Notedefin">
    <w:name w:val="endnote text"/>
    <w:basedOn w:val="Normal"/>
    <w:semiHidden/>
  </w:style>
  <w:style w:type="paragraph" w:styleId="PrformatHTML">
    <w:name w:val="HTML Preformatted"/>
    <w:basedOn w:val="Normal"/>
    <w:semiHidden/>
    <w:rPr>
      <w:rFonts w:ascii="Courier New" w:hAnsi="Courier New" w:cs="Courier New"/>
    </w:rPr>
  </w:style>
  <w:style w:type="paragraph" w:styleId="Retrait1religne">
    <w:name w:val="Body Text First Indent"/>
    <w:basedOn w:val="Corpsdetexte"/>
    <w:semiHidden/>
    <w:pPr>
      <w:ind w:firstLine="210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Salutations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ignaturelectronique">
    <w:name w:val="E-mail Signature"/>
    <w:basedOn w:val="Normal"/>
    <w:semiHidden/>
  </w:style>
  <w:style w:type="paragraph" w:styleId="Tabledesillustrations">
    <w:name w:val="table of figures"/>
    <w:basedOn w:val="Normal"/>
    <w:next w:val="Normal"/>
    <w:semiHidden/>
    <w:pPr>
      <w:tabs>
        <w:tab w:val="clear" w:pos="3402"/>
      </w:tabs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tabs>
        <w:tab w:val="clear" w:pos="3402"/>
      </w:tabs>
      <w:ind w:left="200" w:hanging="200"/>
    </w:p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denote">
    <w:name w:val="Note Heading"/>
    <w:basedOn w:val="Normal"/>
    <w:next w:val="Normal"/>
    <w:semiHidden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pPr>
      <w:tabs>
        <w:tab w:val="clear" w:pos="3402"/>
      </w:tabs>
    </w:pPr>
  </w:style>
  <w:style w:type="paragraph" w:styleId="TM2">
    <w:name w:val="toc 2"/>
    <w:basedOn w:val="Normal"/>
    <w:next w:val="Normal"/>
    <w:autoRedefine/>
    <w:semiHidden/>
    <w:pPr>
      <w:tabs>
        <w:tab w:val="clear" w:pos="3402"/>
      </w:tabs>
      <w:ind w:left="200"/>
    </w:pPr>
  </w:style>
  <w:style w:type="paragraph" w:styleId="TM3">
    <w:name w:val="toc 3"/>
    <w:basedOn w:val="Normal"/>
    <w:next w:val="Normal"/>
    <w:autoRedefine/>
    <w:semiHidden/>
    <w:pPr>
      <w:tabs>
        <w:tab w:val="clear" w:pos="3402"/>
      </w:tabs>
      <w:ind w:left="400"/>
    </w:pPr>
  </w:style>
  <w:style w:type="paragraph" w:styleId="TM4">
    <w:name w:val="toc 4"/>
    <w:basedOn w:val="Normal"/>
    <w:next w:val="Normal"/>
    <w:autoRedefine/>
    <w:semiHidden/>
    <w:pPr>
      <w:tabs>
        <w:tab w:val="clear" w:pos="3402"/>
      </w:tabs>
      <w:ind w:left="600"/>
    </w:pPr>
  </w:style>
  <w:style w:type="paragraph" w:styleId="TM5">
    <w:name w:val="toc 5"/>
    <w:basedOn w:val="Normal"/>
    <w:next w:val="Normal"/>
    <w:autoRedefine/>
    <w:semiHidden/>
    <w:pPr>
      <w:tabs>
        <w:tab w:val="clear" w:pos="3402"/>
      </w:tabs>
      <w:ind w:left="800"/>
    </w:pPr>
  </w:style>
  <w:style w:type="paragraph" w:styleId="TM6">
    <w:name w:val="toc 6"/>
    <w:basedOn w:val="Normal"/>
    <w:next w:val="Normal"/>
    <w:autoRedefine/>
    <w:semiHidden/>
    <w:pPr>
      <w:tabs>
        <w:tab w:val="clear" w:pos="3402"/>
      </w:tabs>
      <w:ind w:left="1000"/>
    </w:pPr>
  </w:style>
  <w:style w:type="paragraph" w:styleId="TM7">
    <w:name w:val="toc 7"/>
    <w:basedOn w:val="Normal"/>
    <w:next w:val="Normal"/>
    <w:autoRedefine/>
    <w:semiHidden/>
    <w:pPr>
      <w:tabs>
        <w:tab w:val="clear" w:pos="3402"/>
      </w:tabs>
      <w:ind w:left="1200"/>
    </w:pPr>
  </w:style>
  <w:style w:type="paragraph" w:styleId="TM8">
    <w:name w:val="toc 8"/>
    <w:basedOn w:val="Normal"/>
    <w:next w:val="Normal"/>
    <w:autoRedefine/>
    <w:semiHidden/>
    <w:pPr>
      <w:tabs>
        <w:tab w:val="clear" w:pos="3402"/>
      </w:tabs>
      <w:ind w:left="1400"/>
    </w:pPr>
  </w:style>
  <w:style w:type="paragraph" w:styleId="TM9">
    <w:name w:val="toc 9"/>
    <w:basedOn w:val="Normal"/>
    <w:next w:val="Normal"/>
    <w:autoRedefine/>
    <w:semiHidden/>
    <w:pPr>
      <w:tabs>
        <w:tab w:val="clear" w:pos="3402"/>
      </w:tabs>
      <w:ind w:left="16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48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83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ar"/>
    <w:qFormat/>
    <w:rsid w:val="007458FD"/>
    <w:pPr>
      <w:spacing w:after="72"/>
    </w:pPr>
  </w:style>
  <w:style w:type="paragraph" w:styleId="Paragraphedeliste">
    <w:name w:val="List Paragraph"/>
    <w:basedOn w:val="Normal"/>
    <w:uiPriority w:val="34"/>
    <w:qFormat/>
    <w:rsid w:val="007458FD"/>
    <w:pPr>
      <w:ind w:left="720"/>
      <w:contextualSpacing/>
    </w:pPr>
  </w:style>
  <w:style w:type="character" w:customStyle="1" w:styleId="Style1Car">
    <w:name w:val="Style1 Car"/>
    <w:basedOn w:val="Policepardfaut"/>
    <w:link w:val="Style1"/>
    <w:rsid w:val="007458FD"/>
    <w:rPr>
      <w:rFonts w:ascii="Times New Roman" w:hAnsi="Times New Roman"/>
    </w:rPr>
  </w:style>
  <w:style w:type="character" w:customStyle="1" w:styleId="Sous-titreCar">
    <w:name w:val="Sous-titre Car"/>
    <w:basedOn w:val="Policepardfaut"/>
    <w:link w:val="Sous-titre"/>
    <w:rsid w:val="00B71251"/>
    <w:rPr>
      <w:rFonts w:ascii="Arial Rounded MT Bold" w:hAnsi="Arial Rounded MT Bold" w:cs="Arial"/>
      <w:b/>
      <w:smallCaps/>
      <w:color w:val="0070C0"/>
      <w:sz w:val="32"/>
      <w:szCs w:val="32"/>
    </w:rPr>
  </w:style>
  <w:style w:type="table" w:styleId="Grilledutableau">
    <w:name w:val="Table Grid"/>
    <w:basedOn w:val="TableauNormal"/>
    <w:uiPriority w:val="59"/>
    <w:rsid w:val="0076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link w:val="Notedebasdepage"/>
    <w:semiHidden/>
    <w:rsid w:val="0025053C"/>
    <w:rPr>
      <w:rFonts w:ascii="Calibri" w:hAnsi="Calibri"/>
    </w:rPr>
  </w:style>
  <w:style w:type="character" w:styleId="Accentuationintense">
    <w:name w:val="Intense Emphasis"/>
    <w:basedOn w:val="Policepardfaut"/>
    <w:uiPriority w:val="21"/>
    <w:qFormat/>
    <w:rsid w:val="00CD3C5C"/>
    <w:rPr>
      <w:b/>
      <w:bCs/>
      <w:i/>
      <w:iCs/>
      <w:color w:val="4F81BD" w:themeColor="accent1"/>
    </w:rPr>
  </w:style>
  <w:style w:type="paragraph" w:customStyle="1" w:styleId="Style2">
    <w:name w:val="Style2"/>
    <w:basedOn w:val="Style1"/>
    <w:link w:val="Style2Car"/>
    <w:qFormat/>
    <w:rsid w:val="00047DE1"/>
    <w:pPr>
      <w:numPr>
        <w:numId w:val="40"/>
      </w:numPr>
      <w:spacing w:before="72" w:after="40"/>
      <w:ind w:left="1134"/>
    </w:pPr>
  </w:style>
  <w:style w:type="paragraph" w:customStyle="1" w:styleId="Style3">
    <w:name w:val="Style3"/>
    <w:basedOn w:val="Style1"/>
    <w:link w:val="Style3Car"/>
    <w:qFormat/>
    <w:rsid w:val="00B41865"/>
    <w:pPr>
      <w:numPr>
        <w:ilvl w:val="1"/>
        <w:numId w:val="40"/>
      </w:numPr>
    </w:pPr>
  </w:style>
  <w:style w:type="character" w:customStyle="1" w:styleId="Style2Car">
    <w:name w:val="Style2 Car"/>
    <w:basedOn w:val="Style1Car"/>
    <w:link w:val="Style2"/>
    <w:rsid w:val="00047DE1"/>
    <w:rPr>
      <w:rFonts w:ascii="Calibri" w:hAnsi="Calibri"/>
    </w:rPr>
  </w:style>
  <w:style w:type="character" w:customStyle="1" w:styleId="Style3Car">
    <w:name w:val="Style3 Car"/>
    <w:basedOn w:val="Style1Car"/>
    <w:link w:val="Style3"/>
    <w:rsid w:val="00B4186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LERIE\Administratif\Mod&#232;lesTWS\Contrat%20maintenance%20VIER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534D-BAA5-43CB-B91E-72136C7F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 maintenance VIERGE</Template>
  <TotalTime>295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maintenance WITI - ROADS - CALC</vt:lpstr>
    </vt:vector>
  </TitlesOfParts>
  <Company>TWS</Company>
  <LinksUpToDate>false</LinksUpToDate>
  <CharactersWithSpaces>3129</CharactersWithSpaces>
  <SharedDoc>false</SharedDoc>
  <HLinks>
    <vt:vector size="12" baseType="variant">
      <vt:variant>
        <vt:i4>4390933</vt:i4>
      </vt:variant>
      <vt:variant>
        <vt:i4>3</vt:i4>
      </vt:variant>
      <vt:variant>
        <vt:i4>0</vt:i4>
      </vt:variant>
      <vt:variant>
        <vt:i4>5</vt:i4>
      </vt:variant>
      <vt:variant>
        <vt:lpwstr>http://www.twssa.com/</vt:lpwstr>
      </vt:variant>
      <vt:variant>
        <vt:lpwstr/>
      </vt:variant>
      <vt:variant>
        <vt:i4>6815822</vt:i4>
      </vt:variant>
      <vt:variant>
        <vt:i4>0</vt:i4>
      </vt:variant>
      <vt:variant>
        <vt:i4>0</vt:i4>
      </vt:variant>
      <vt:variant>
        <vt:i4>5</vt:i4>
      </vt:variant>
      <vt:variant>
        <vt:lpwstr>mailto:info@twssa.com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maintenance WITI - ROADS - CALC</dc:title>
  <dc:creator>Valérie Cambert</dc:creator>
  <dc:description>Numéro de contrat</dc:description>
  <cp:lastModifiedBy>Valerie Cambert</cp:lastModifiedBy>
  <cp:revision>176</cp:revision>
  <cp:lastPrinted>2017-06-27T07:27:00Z</cp:lastPrinted>
  <dcterms:created xsi:type="dcterms:W3CDTF">2020-12-17T09:42:00Z</dcterms:created>
  <dcterms:modified xsi:type="dcterms:W3CDTF">2023-07-06T12:39:00Z</dcterms:modified>
</cp:coreProperties>
</file>